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46" w:rsidRPr="00A80946" w:rsidRDefault="00A80946" w:rsidP="00A80946">
      <w:pPr>
        <w:spacing w:after="171" w:line="514" w:lineRule="atLeast"/>
        <w:ind w:firstLine="708"/>
        <w:jc w:val="both"/>
        <w:outlineLvl w:val="0"/>
        <w:rPr>
          <w:rFonts w:ascii="Arial" w:eastAsia="Times New Roman" w:hAnsi="Arial" w:cs="Arial"/>
          <w:i/>
          <w:color w:val="FF0000"/>
          <w:kern w:val="36"/>
          <w:sz w:val="38"/>
          <w:szCs w:val="38"/>
        </w:rPr>
      </w:pPr>
      <w:r w:rsidRPr="00A80946">
        <w:rPr>
          <w:rFonts w:ascii="Arial" w:eastAsia="Times New Roman" w:hAnsi="Arial" w:cs="Arial"/>
          <w:i/>
          <w:color w:val="FF0000"/>
          <w:kern w:val="36"/>
          <w:sz w:val="38"/>
          <w:szCs w:val="38"/>
        </w:rPr>
        <w:t xml:space="preserve">С июня 2020 года начнется выплата пособия на детей в  возрасте от 3 до 7 лет. После 20.05.2020 появится возможность подать заявление на данную выплату из личного кабинета на Портале государственных услуг. Если у вас отсутствует подтвержденная учетная запись на Портале государственных услуг, создать ее можно </w:t>
      </w:r>
      <w:proofErr w:type="gramStart"/>
      <w:r w:rsidRPr="00A80946">
        <w:rPr>
          <w:rFonts w:ascii="Arial" w:eastAsia="Times New Roman" w:hAnsi="Arial" w:cs="Arial"/>
          <w:i/>
          <w:color w:val="FF0000"/>
          <w:kern w:val="36"/>
          <w:sz w:val="38"/>
          <w:szCs w:val="38"/>
        </w:rPr>
        <w:t>по</w:t>
      </w:r>
      <w:proofErr w:type="gramEnd"/>
      <w:r w:rsidRPr="00A80946">
        <w:rPr>
          <w:rFonts w:ascii="Arial" w:eastAsia="Times New Roman" w:hAnsi="Arial" w:cs="Arial"/>
          <w:i/>
          <w:color w:val="FF0000"/>
          <w:kern w:val="36"/>
          <w:sz w:val="38"/>
          <w:szCs w:val="38"/>
        </w:rPr>
        <w:t xml:space="preserve"> ниже предложенной инструкции. </w:t>
      </w:r>
    </w:p>
    <w:p w:rsidR="00EE7B3F" w:rsidRPr="00EE7B3F" w:rsidRDefault="00EE7B3F" w:rsidP="00EE7B3F">
      <w:pPr>
        <w:spacing w:after="171" w:line="514" w:lineRule="atLeast"/>
        <w:outlineLvl w:val="0"/>
        <w:rPr>
          <w:rFonts w:ascii="Arial" w:eastAsia="Times New Roman" w:hAnsi="Arial" w:cs="Arial"/>
          <w:color w:val="265490"/>
          <w:kern w:val="36"/>
          <w:sz w:val="38"/>
          <w:szCs w:val="38"/>
        </w:rPr>
      </w:pPr>
      <w:proofErr w:type="spellStart"/>
      <w:r w:rsidRPr="00EE7B3F">
        <w:rPr>
          <w:rFonts w:ascii="Arial" w:eastAsia="Times New Roman" w:hAnsi="Arial" w:cs="Arial"/>
          <w:color w:val="265490"/>
          <w:kern w:val="36"/>
          <w:sz w:val="38"/>
          <w:szCs w:val="38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265490"/>
          <w:kern w:val="36"/>
          <w:sz w:val="38"/>
          <w:szCs w:val="38"/>
        </w:rPr>
        <w:t xml:space="preserve"> регистрация личного кабинета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Пошаговая инструкция по регистрации на сайте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 Выполните последовательность действий, чтобы зарегистрироваться на портале государственных услуг РФ. Создание нового личного кабинета не займет у вас много времени.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6117590" cy="2623185"/>
            <wp:effectExtent l="19050" t="0" r="0" b="0"/>
            <wp:docPr id="4" name="Рисунок 4" descr="Зарегистрироваться на Госуслугах - пошаговая инстр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регистрироваться на Госуслугах - пошаговая инструкц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Разработчики портала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предусмотрели три способа регистрации личного кабинета. Можно зарегистрировать его прямо на портале, в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онлайн-банкингах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и при личном визите в МФЦ или отделения 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>ПФР. В статье представлены три инструкции по регистрации и решения самых распространенных проблем.</w:t>
      </w:r>
    </w:p>
    <w:p w:rsidR="00EE7B3F" w:rsidRPr="00EE7B3F" w:rsidRDefault="00EE7B3F" w:rsidP="00EE7B3F">
      <w:pPr>
        <w:spacing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hyperlink r:id="rId6" w:tgtFrame="_blank" w:history="1">
        <w:r w:rsidRPr="00EE7B3F">
          <w:rPr>
            <w:rFonts w:ascii="Arial" w:eastAsia="Times New Roman" w:hAnsi="Arial" w:cs="Arial"/>
            <w:color w:val="FFFFFF"/>
            <w:sz w:val="27"/>
            <w:u w:val="single"/>
          </w:rPr>
          <w:t>Зарегистрироваться</w:t>
        </w:r>
      </w:hyperlink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Регистрация личного кабинета </w:t>
      </w:r>
      <w:proofErr w:type="spellStart"/>
      <w:r w:rsidRPr="00EE7B3F">
        <w:rPr>
          <w:rFonts w:ascii="Arial" w:eastAsia="Times New Roman" w:hAnsi="Arial" w:cs="Arial"/>
          <w:color w:val="464646"/>
          <w:sz w:val="36"/>
          <w:szCs w:val="36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 для физических лиц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Самый простой способ регистрации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аккаунта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заключается в заполнении двух регистрационных анкет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 Для этого потребуются компьютер, подключенный к интернету, документы и мобильный телефон. Из обязательных документов – паспорт и СНИЛС, также можно сразу же добавить в систему ИНН.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Зарегистрироваться на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Госуслугах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получится, пройдя 3 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простых</w:t>
      </w:r>
      <w:proofErr w:type="gram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этапа. Выполните последовательность действий.</w:t>
      </w:r>
    </w:p>
    <w:p w:rsidR="00EE7B3F" w:rsidRPr="00EE7B3F" w:rsidRDefault="00EE7B3F" w:rsidP="00EE7B3F">
      <w:pPr>
        <w:numPr>
          <w:ilvl w:val="0"/>
          <w:numId w:val="1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Создание упрощенной учетной записи – вводится базовая информация, доступ к государственным услугам отсутствует.</w:t>
      </w:r>
    </w:p>
    <w:p w:rsidR="00EE7B3F" w:rsidRPr="00EE7B3F" w:rsidRDefault="00EE7B3F" w:rsidP="00EE7B3F">
      <w:pPr>
        <w:numPr>
          <w:ilvl w:val="0"/>
          <w:numId w:val="1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Создание стандартной учетной записи – вводятся и верифицируются документы, открывается доступ к части государственных услуг.</w:t>
      </w:r>
    </w:p>
    <w:p w:rsidR="00EE7B3F" w:rsidRPr="00EE7B3F" w:rsidRDefault="00EE7B3F" w:rsidP="00EE7B3F">
      <w:pPr>
        <w:numPr>
          <w:ilvl w:val="0"/>
          <w:numId w:val="1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Подтверждение личности – финальный этап, на котором производится итоговая сверка паспортных данных.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5" name="Рисунок 5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377" w:line="514" w:lineRule="atLeast"/>
        <w:outlineLvl w:val="2"/>
        <w:rPr>
          <w:rFonts w:ascii="Arial" w:eastAsia="Times New Roman" w:hAnsi="Arial" w:cs="Arial"/>
          <w:color w:val="464646"/>
          <w:sz w:val="34"/>
          <w:szCs w:val="34"/>
        </w:rPr>
      </w:pPr>
      <w:r w:rsidRPr="00EE7B3F">
        <w:rPr>
          <w:rFonts w:ascii="Arial" w:eastAsia="Times New Roman" w:hAnsi="Arial" w:cs="Arial"/>
          <w:color w:val="464646"/>
          <w:sz w:val="34"/>
          <w:szCs w:val="34"/>
        </w:rPr>
        <w:t>Пошаговая инструкция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>Инструкция для первого этапа – создание упрощенной учетной записи. Процесс создания личного кабинета займет 5-10 минут.</w:t>
      </w:r>
    </w:p>
    <w:p w:rsidR="00EE7B3F" w:rsidRPr="00EE7B3F" w:rsidRDefault="00EE7B3F" w:rsidP="00EE7B3F">
      <w:pPr>
        <w:numPr>
          <w:ilvl w:val="0"/>
          <w:numId w:val="2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Перейдите на портал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по прямой ссылке из статьи. Рекомендуем сразу же добавить сайт в избранное или закладки для мгновенного доступа к услугам государственных ведомств.</w:t>
      </w:r>
    </w:p>
    <w:p w:rsidR="00EE7B3F" w:rsidRPr="00EE7B3F" w:rsidRDefault="00EE7B3F" w:rsidP="00EE7B3F">
      <w:pPr>
        <w:numPr>
          <w:ilvl w:val="0"/>
          <w:numId w:val="2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Нажмите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 </w:t>
      </w:r>
      <w:r w:rsidRPr="00EE7B3F">
        <w:rPr>
          <w:rFonts w:ascii="Arial" w:eastAsia="Times New Roman" w:hAnsi="Arial" w:cs="Arial"/>
          <w:color w:val="000000"/>
          <w:sz w:val="27"/>
        </w:rPr>
        <w:t>З</w:t>
      </w:r>
      <w:proofErr w:type="gramEnd"/>
      <w:r w:rsidRPr="00EE7B3F">
        <w:rPr>
          <w:rFonts w:ascii="Arial" w:eastAsia="Times New Roman" w:hAnsi="Arial" w:cs="Arial"/>
          <w:color w:val="000000"/>
          <w:sz w:val="27"/>
        </w:rPr>
        <w:t>арегистрироваться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и дождитесь появления простейшей анкеты из четырех обязательных к заполнению полей. Впишите имя с фамилией, номер мобильного телефона (проявите особое внимание точности ввода номера) и адрес электронной почты.</w:t>
      </w:r>
    </w:p>
    <w:p w:rsidR="00EE7B3F" w:rsidRPr="00EE7B3F" w:rsidRDefault="00EE7B3F" w:rsidP="00EE7B3F">
      <w:pPr>
        <w:numPr>
          <w:ilvl w:val="0"/>
          <w:numId w:val="2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Отправьте данные нажатием кнопки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 </w:t>
      </w:r>
      <w:r w:rsidRPr="00EE7B3F">
        <w:rPr>
          <w:rFonts w:ascii="Arial" w:eastAsia="Times New Roman" w:hAnsi="Arial" w:cs="Arial"/>
          <w:color w:val="000000"/>
          <w:sz w:val="27"/>
        </w:rPr>
        <w:t>З</w:t>
      </w:r>
      <w:proofErr w:type="gramEnd"/>
      <w:r w:rsidRPr="00EE7B3F">
        <w:rPr>
          <w:rFonts w:ascii="Arial" w:eastAsia="Times New Roman" w:hAnsi="Arial" w:cs="Arial"/>
          <w:color w:val="000000"/>
          <w:sz w:val="27"/>
        </w:rPr>
        <w:t>арегистрироваться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и ожидайте SMS с подтверждающим кодом. Введите код в форму и придумайте надежный пароль – упрощенная учетная запись готова.</w:t>
      </w:r>
    </w:p>
    <w:p w:rsidR="00EE7B3F" w:rsidRPr="00EE7B3F" w:rsidRDefault="00EE7B3F" w:rsidP="00EE7B3F">
      <w:pPr>
        <w:shd w:val="clear" w:color="auto" w:fill="EAF0F3"/>
        <w:spacing w:line="497" w:lineRule="atLeast"/>
        <w:rPr>
          <w:rFonts w:ascii="Arial" w:eastAsia="Times New Roman" w:hAnsi="Arial" w:cs="Arial"/>
          <w:color w:val="525252"/>
          <w:sz w:val="26"/>
          <w:szCs w:val="26"/>
        </w:rPr>
      </w:pPr>
      <w:r w:rsidRPr="00EE7B3F">
        <w:rPr>
          <w:rFonts w:ascii="Arial" w:eastAsia="Times New Roman" w:hAnsi="Arial" w:cs="Arial"/>
          <w:color w:val="525252"/>
          <w:sz w:val="26"/>
          <w:szCs w:val="26"/>
        </w:rPr>
        <w:t>Требования к паролю – не менее 8 символов, обязательное использование маленьких и больших латинских букв, цифр и спецсимволов.  Предусмотрена автоматическая генерация пароля – нажмите ссылку в форме ввода и скопируйте сгенерированный пароль, полностью отвечающий требованиям безопасности.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6" name="Рисунок 6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Инструкция для второго этапа – заполнение стандартной учетной записи.</w:t>
      </w:r>
    </w:p>
    <w:p w:rsidR="00EE7B3F" w:rsidRPr="00EE7B3F" w:rsidRDefault="00EE7B3F" w:rsidP="00EE7B3F">
      <w:pPr>
        <w:numPr>
          <w:ilvl w:val="0"/>
          <w:numId w:val="3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>После ввода пароля откроется расширенная форма – впишите в поля паспортные данные, без малейших ошибок, укажите дату и место рождения, пол.</w:t>
      </w:r>
    </w:p>
    <w:p w:rsidR="00EE7B3F" w:rsidRPr="00EE7B3F" w:rsidRDefault="00EE7B3F" w:rsidP="00EE7B3F">
      <w:pPr>
        <w:numPr>
          <w:ilvl w:val="0"/>
          <w:numId w:val="3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Укажите номер СНИЛС – страховой номер индивидуального лицевого счета от Пенсионного фонда.</w:t>
      </w:r>
    </w:p>
    <w:p w:rsidR="00EE7B3F" w:rsidRPr="00EE7B3F" w:rsidRDefault="00EE7B3F" w:rsidP="00EE7B3F">
      <w:pPr>
        <w:numPr>
          <w:ilvl w:val="0"/>
          <w:numId w:val="3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Отправьте анкету с добавленными документами на верификацию – в зависимости от загруженности сервисов ФМС и ПФР, проверка займет от нескольких минут до нескольких дней.</w:t>
      </w:r>
    </w:p>
    <w:p w:rsidR="00EE7B3F" w:rsidRPr="00EE7B3F" w:rsidRDefault="00EE7B3F" w:rsidP="00EE7B3F">
      <w:pPr>
        <w:shd w:val="clear" w:color="auto" w:fill="EAF0F3"/>
        <w:spacing w:line="497" w:lineRule="atLeast"/>
        <w:rPr>
          <w:rFonts w:ascii="Arial" w:eastAsia="Times New Roman" w:hAnsi="Arial" w:cs="Arial"/>
          <w:color w:val="525252"/>
          <w:sz w:val="26"/>
          <w:szCs w:val="26"/>
        </w:rPr>
      </w:pPr>
      <w:r w:rsidRPr="00EE7B3F">
        <w:rPr>
          <w:rFonts w:ascii="Arial" w:eastAsia="Times New Roman" w:hAnsi="Arial" w:cs="Arial"/>
          <w:color w:val="525252"/>
          <w:sz w:val="26"/>
          <w:szCs w:val="26"/>
        </w:rPr>
        <w:t xml:space="preserve">Процесс создания личного кабинета завершится после проверки документов. Учетная запись получит статус </w:t>
      </w:r>
      <w:proofErr w:type="gramStart"/>
      <w:r w:rsidRPr="00EE7B3F">
        <w:rPr>
          <w:rFonts w:ascii="Arial" w:eastAsia="Times New Roman" w:hAnsi="Arial" w:cs="Arial"/>
          <w:color w:val="525252"/>
          <w:sz w:val="26"/>
          <w:szCs w:val="26"/>
        </w:rPr>
        <w:t>стандартной</w:t>
      </w:r>
      <w:proofErr w:type="gramEnd"/>
      <w:r w:rsidRPr="00EE7B3F">
        <w:rPr>
          <w:rFonts w:ascii="Arial" w:eastAsia="Times New Roman" w:hAnsi="Arial" w:cs="Arial"/>
          <w:color w:val="525252"/>
          <w:sz w:val="26"/>
          <w:szCs w:val="26"/>
        </w:rPr>
        <w:t xml:space="preserve"> – с некоторым ограничением по пользованию государственными услугами.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7" name="Рисунок 7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Последние три инструкции для третьего этапа – подтверждение учетной записи. Выберите одну из инструкций и подтвердите учетную запись. С момента активации личный кабинет полностью готов к дальнейшей работе.</w:t>
      </w:r>
    </w:p>
    <w:p w:rsidR="00EE7B3F" w:rsidRPr="00EE7B3F" w:rsidRDefault="00EE7B3F" w:rsidP="00EE7B3F">
      <w:pPr>
        <w:numPr>
          <w:ilvl w:val="0"/>
          <w:numId w:val="4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Обратитесь в ближайший центр обслуживания, найдя его адрес в одноименном разделе нижнего меню на сайте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, либо перейдите по </w:t>
      </w:r>
      <w:hyperlink r:id="rId8" w:tgtFrame="_blank" w:history="1">
        <w:r w:rsidRPr="00EE7B3F">
          <w:rPr>
            <w:rFonts w:ascii="Arial" w:eastAsia="Times New Roman" w:hAnsi="Arial" w:cs="Arial"/>
            <w:color w:val="5394C3"/>
            <w:sz w:val="27"/>
            <w:u w:val="single"/>
          </w:rPr>
          <w:t>этой ссылке</w:t>
        </w:r>
      </w:hyperlink>
      <w:r w:rsidRPr="00EE7B3F">
        <w:rPr>
          <w:rFonts w:ascii="Arial" w:eastAsia="Times New Roman" w:hAnsi="Arial" w:cs="Arial"/>
          <w:color w:val="464646"/>
          <w:sz w:val="27"/>
          <w:szCs w:val="27"/>
        </w:rPr>
        <w:t>. Возьмите с собой паспорт. Сообщите специалисту о намерении подтвердить личность – процедура займет не более пары минут.</w:t>
      </w:r>
    </w:p>
    <w:p w:rsidR="00EE7B3F" w:rsidRPr="00EE7B3F" w:rsidRDefault="00EE7B3F" w:rsidP="00EE7B3F">
      <w:pPr>
        <w:numPr>
          <w:ilvl w:val="0"/>
          <w:numId w:val="4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Воспользуйтесь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онлайн-банкингами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Почта Банка, Сбербанка или банка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Тинькофф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. Найдите услугу подтверждения или 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 xml:space="preserve">регистрации личного кабинета, сверьте паспортные данные и подтвердите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аккаунт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, не выходя из дома.</w:t>
      </w:r>
    </w:p>
    <w:p w:rsidR="00EE7B3F" w:rsidRPr="00EE7B3F" w:rsidRDefault="00EE7B3F" w:rsidP="00EE7B3F">
      <w:pPr>
        <w:numPr>
          <w:ilvl w:val="0"/>
          <w:numId w:val="4"/>
        </w:numPr>
        <w:spacing w:after="137" w:line="514" w:lineRule="atLeast"/>
        <w:ind w:left="1217"/>
        <w:textAlignment w:val="baseline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Сформируйте в личном кабинете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заявку на получение заказного письма – оно поступит в почтовое отделение по указанному адресу. Заберите письмо, извлеките лист бумаги с кодом, укажите код в личном кабинете.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8" name="Рисунок 8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>Создать учетную запись через МФЦ и ПФР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Боитесь не справиться с самостоятельной регистрацией – возложите ее на специалистов МФЦ и отделений Пенсионного фонда. Следуйте пошаговой инструкции:</w:t>
      </w:r>
    </w:p>
    <w:p w:rsidR="00EE7B3F" w:rsidRPr="00EE7B3F" w:rsidRDefault="00EE7B3F" w:rsidP="00EE7B3F">
      <w:pPr>
        <w:numPr>
          <w:ilvl w:val="0"/>
          <w:numId w:val="5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Зайдите в раздел </w:t>
      </w:r>
      <w:hyperlink r:id="rId9" w:tgtFrame="_blank" w:history="1">
        <w:r w:rsidRPr="00EE7B3F">
          <w:rPr>
            <w:rFonts w:ascii="Arial" w:eastAsia="Times New Roman" w:hAnsi="Arial" w:cs="Arial"/>
            <w:color w:val="5394C3"/>
            <w:sz w:val="27"/>
            <w:u w:val="single"/>
          </w:rPr>
          <w:t>Центры обслуживания</w:t>
        </w:r>
      </w:hyperlink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 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– ссылка располагается в самом нижнем меню на всех страницах портала.</w:t>
      </w:r>
    </w:p>
    <w:p w:rsidR="00EE7B3F" w:rsidRPr="00EE7B3F" w:rsidRDefault="00EE7B3F" w:rsidP="00EE7B3F">
      <w:pPr>
        <w:numPr>
          <w:ilvl w:val="0"/>
          <w:numId w:val="5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Найдите на карте свой населенный пункт, в блоке </w:t>
      </w:r>
      <w:r w:rsidRPr="00EE7B3F">
        <w:rPr>
          <w:rFonts w:ascii="Arial" w:eastAsia="Times New Roman" w:hAnsi="Arial" w:cs="Arial"/>
          <w:color w:val="000000"/>
          <w:sz w:val="27"/>
        </w:rPr>
        <w:t>Оказываемые услуги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выберите услугу </w:t>
      </w:r>
      <w:r w:rsidRPr="00EE7B3F">
        <w:rPr>
          <w:rFonts w:ascii="Arial" w:eastAsia="Times New Roman" w:hAnsi="Arial" w:cs="Arial"/>
          <w:color w:val="000000"/>
          <w:sz w:val="27"/>
        </w:rPr>
        <w:t>Регистрация учетной записи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5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Найдите отделения ПФР и офисы МФЦ, где производится регистрация учетных записей. Обратите внимание, что в списке могут присутствовать городские администрации, коммерческие банки, почтовые отделения и 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 xml:space="preserve">другие организации, регистрирующие пользователей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5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Посетите выбранный центр и займите очередь. Лучше всего записаться через интернет (при наличии технической возможности), чтобы избежать простаивания в очередях. С собой нужно захватить паспорт и СНИЛС.</w:t>
      </w:r>
    </w:p>
    <w:p w:rsidR="00EE7B3F" w:rsidRPr="00EE7B3F" w:rsidRDefault="00EE7B3F" w:rsidP="00EE7B3F">
      <w:pPr>
        <w:numPr>
          <w:ilvl w:val="0"/>
          <w:numId w:val="5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Сообщите специалисту пожелание зарегистрировать личный кабинет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 Предъявите документы, при необходимости, подпишите подготовленное специалистом заявление. Продиктуйте номер мобильного телефона – на него поступит пароль для входа в личный кабинет.</w:t>
      </w:r>
    </w:p>
    <w:p w:rsidR="00EE7B3F" w:rsidRPr="00EE7B3F" w:rsidRDefault="00EE7B3F" w:rsidP="00EE7B3F">
      <w:pPr>
        <w:shd w:val="clear" w:color="auto" w:fill="EAF0F3"/>
        <w:spacing w:line="497" w:lineRule="atLeast"/>
        <w:rPr>
          <w:rFonts w:ascii="Arial" w:eastAsia="Times New Roman" w:hAnsi="Arial" w:cs="Arial"/>
          <w:color w:val="525252"/>
          <w:sz w:val="26"/>
          <w:szCs w:val="26"/>
        </w:rPr>
      </w:pPr>
      <w:r w:rsidRPr="00EE7B3F">
        <w:rPr>
          <w:rFonts w:ascii="Arial" w:eastAsia="Times New Roman" w:hAnsi="Arial" w:cs="Arial"/>
          <w:color w:val="525252"/>
          <w:sz w:val="26"/>
          <w:szCs w:val="26"/>
        </w:rPr>
        <w:t>Учетная запись создана – она имеет подтвержденный статус и полностью готова к работе. Пользователь получает полный доступ ко всем государственным услугам.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9" name="Рисунок 9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Как создать личный кабинет через </w:t>
      </w:r>
      <w:proofErr w:type="spellStart"/>
      <w:r w:rsidRPr="00EE7B3F">
        <w:rPr>
          <w:rFonts w:ascii="Arial" w:eastAsia="Times New Roman" w:hAnsi="Arial" w:cs="Arial"/>
          <w:color w:val="464646"/>
          <w:sz w:val="36"/>
          <w:szCs w:val="36"/>
        </w:rPr>
        <w:t>онлайн</w:t>
      </w:r>
      <w:proofErr w:type="spellEnd"/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 банки?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В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онлайн-банкингах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Сбербанка и банка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Тинькофф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предусмотрен функционал почти мгновенного создания учетных записей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 Воспользоваться данными функциями могут клиенты указанных банков, уже пользующиеся банковскими картами. В заключенных договорах уже имеются подтвержденные паспортные данные, что используется при создании личных кабинетов.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10" name="Рисунок 10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377" w:line="514" w:lineRule="atLeast"/>
        <w:outlineLvl w:val="2"/>
        <w:rPr>
          <w:rFonts w:ascii="Arial" w:eastAsia="Times New Roman" w:hAnsi="Arial" w:cs="Arial"/>
          <w:color w:val="464646"/>
          <w:sz w:val="34"/>
          <w:szCs w:val="34"/>
        </w:rPr>
      </w:pPr>
      <w:r w:rsidRPr="00EE7B3F">
        <w:rPr>
          <w:rFonts w:ascii="Arial" w:eastAsia="Times New Roman" w:hAnsi="Arial" w:cs="Arial"/>
          <w:color w:val="464646"/>
          <w:sz w:val="34"/>
          <w:szCs w:val="34"/>
        </w:rPr>
        <w:lastRenderedPageBreak/>
        <w:t xml:space="preserve">Регистрация через Сбербанк </w:t>
      </w:r>
      <w:proofErr w:type="spellStart"/>
      <w:r w:rsidRPr="00EE7B3F">
        <w:rPr>
          <w:rFonts w:ascii="Arial" w:eastAsia="Times New Roman" w:hAnsi="Arial" w:cs="Arial"/>
          <w:color w:val="464646"/>
          <w:sz w:val="34"/>
          <w:szCs w:val="34"/>
        </w:rPr>
        <w:t>Онлайн</w:t>
      </w:r>
      <w:proofErr w:type="spellEnd"/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Пошаговая инструкция для клиентов Сбербанка.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Выполните вход в Сбербанк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и перейдите в раздел </w:t>
      </w:r>
      <w:r w:rsidRPr="00EE7B3F">
        <w:rPr>
          <w:rFonts w:ascii="Arial" w:eastAsia="Times New Roman" w:hAnsi="Arial" w:cs="Arial"/>
          <w:color w:val="000000"/>
          <w:sz w:val="27"/>
        </w:rPr>
        <w:t>Прочее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в главном меню.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Найдите в общем списке услугу </w:t>
      </w:r>
      <w:r w:rsidRPr="00EE7B3F">
        <w:rPr>
          <w:rFonts w:ascii="Arial" w:eastAsia="Times New Roman" w:hAnsi="Arial" w:cs="Arial"/>
          <w:color w:val="000000"/>
          <w:sz w:val="27"/>
        </w:rPr>
        <w:t>Регистрация на </w:t>
      </w:r>
      <w:proofErr w:type="spellStart"/>
      <w:r w:rsidRPr="00EE7B3F">
        <w:rPr>
          <w:rFonts w:ascii="Arial" w:eastAsia="Times New Roman" w:hAnsi="Arial" w:cs="Arial"/>
          <w:color w:val="000000"/>
          <w:sz w:val="27"/>
        </w:rPr>
        <w:t>Госуслугах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, нажмите кнопку регистрации.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Проверьте паспортные данные, укажите СНИЛС, код подразделения из паспорта и адрес электронной почты (если поля не заполнены).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Подтвердите регистрацию личного кабинета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с помощью кода, полученного в SMS.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Дождитесь проверки документов и получите в свое распоряжение готовый к работе личный кабинет.</w:t>
      </w:r>
    </w:p>
    <w:p w:rsidR="00EE7B3F" w:rsidRPr="00EE7B3F" w:rsidRDefault="00EE7B3F" w:rsidP="00EE7B3F">
      <w:pPr>
        <w:numPr>
          <w:ilvl w:val="0"/>
          <w:numId w:val="6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Пароль для доступа в личный кабинет поступит вместе с кодом подтверждения в SMS.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11" name="Рисунок 11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377" w:line="514" w:lineRule="atLeast"/>
        <w:outlineLvl w:val="2"/>
        <w:rPr>
          <w:rFonts w:ascii="Arial" w:eastAsia="Times New Roman" w:hAnsi="Arial" w:cs="Arial"/>
          <w:color w:val="464646"/>
          <w:sz w:val="34"/>
          <w:szCs w:val="34"/>
        </w:rPr>
      </w:pPr>
      <w:r w:rsidRPr="00EE7B3F">
        <w:rPr>
          <w:rFonts w:ascii="Arial" w:eastAsia="Times New Roman" w:hAnsi="Arial" w:cs="Arial"/>
          <w:color w:val="464646"/>
          <w:sz w:val="34"/>
          <w:szCs w:val="34"/>
        </w:rPr>
        <w:t xml:space="preserve">Регистрация через </w:t>
      </w:r>
      <w:proofErr w:type="spellStart"/>
      <w:r w:rsidRPr="00EE7B3F">
        <w:rPr>
          <w:rFonts w:ascii="Arial" w:eastAsia="Times New Roman" w:hAnsi="Arial" w:cs="Arial"/>
          <w:color w:val="464646"/>
          <w:sz w:val="34"/>
          <w:szCs w:val="34"/>
        </w:rPr>
        <w:t>Тинькофф</w:t>
      </w:r>
      <w:proofErr w:type="spellEnd"/>
      <w:r w:rsidRPr="00EE7B3F">
        <w:rPr>
          <w:rFonts w:ascii="Arial" w:eastAsia="Times New Roman" w:hAnsi="Arial" w:cs="Arial"/>
          <w:color w:val="464646"/>
          <w:sz w:val="34"/>
          <w:szCs w:val="34"/>
        </w:rPr>
        <w:t xml:space="preserve"> </w:t>
      </w:r>
      <w:proofErr w:type="spellStart"/>
      <w:r w:rsidRPr="00EE7B3F">
        <w:rPr>
          <w:rFonts w:ascii="Arial" w:eastAsia="Times New Roman" w:hAnsi="Arial" w:cs="Arial"/>
          <w:color w:val="464646"/>
          <w:sz w:val="34"/>
          <w:szCs w:val="34"/>
        </w:rPr>
        <w:t>Онлайн</w:t>
      </w:r>
      <w:proofErr w:type="spellEnd"/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Пошаговая инструкция для клиентов банка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Тинькофф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7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 xml:space="preserve">Войдите в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онлайн-банкинг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Тинькофф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, введя логин с паролем и подтвердив вход через SMS.</w:t>
      </w:r>
    </w:p>
    <w:p w:rsidR="00EE7B3F" w:rsidRPr="00EE7B3F" w:rsidRDefault="00EE7B3F" w:rsidP="00EE7B3F">
      <w:pPr>
        <w:numPr>
          <w:ilvl w:val="0"/>
          <w:numId w:val="7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Пройдите путь по ссылкам </w:t>
      </w:r>
      <w:r w:rsidRPr="00EE7B3F">
        <w:rPr>
          <w:rFonts w:ascii="Arial" w:eastAsia="Times New Roman" w:hAnsi="Arial" w:cs="Arial"/>
          <w:color w:val="000000"/>
          <w:sz w:val="27"/>
        </w:rPr>
        <w:t>Платежи и переводы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– </w:t>
      </w:r>
      <w:r w:rsidRPr="00EE7B3F">
        <w:rPr>
          <w:rFonts w:ascii="Arial" w:eastAsia="Times New Roman" w:hAnsi="Arial" w:cs="Arial"/>
          <w:color w:val="000000"/>
          <w:sz w:val="27"/>
        </w:rPr>
        <w:t>Госуслуги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– </w:t>
      </w:r>
      <w:r w:rsidRPr="00EE7B3F">
        <w:rPr>
          <w:rFonts w:ascii="Arial" w:eastAsia="Times New Roman" w:hAnsi="Arial" w:cs="Arial"/>
          <w:color w:val="000000"/>
          <w:sz w:val="27"/>
        </w:rPr>
        <w:t>Регистрация на Госуслугах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, проверьте паспортные данные, впишите СНИЛС и номер мобильного телефона.</w:t>
      </w:r>
    </w:p>
    <w:p w:rsidR="00EE7B3F" w:rsidRPr="00EE7B3F" w:rsidRDefault="00EE7B3F" w:rsidP="00EE7B3F">
      <w:pPr>
        <w:numPr>
          <w:ilvl w:val="0"/>
          <w:numId w:val="7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Нажмите кнопку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 </w:t>
      </w:r>
      <w:r w:rsidRPr="00EE7B3F">
        <w:rPr>
          <w:rFonts w:ascii="Arial" w:eastAsia="Times New Roman" w:hAnsi="Arial" w:cs="Arial"/>
          <w:color w:val="000000"/>
          <w:sz w:val="27"/>
        </w:rPr>
        <w:t>З</w:t>
      </w:r>
      <w:proofErr w:type="gramEnd"/>
      <w:r w:rsidRPr="00EE7B3F">
        <w:rPr>
          <w:rFonts w:ascii="Arial" w:eastAsia="Times New Roman" w:hAnsi="Arial" w:cs="Arial"/>
          <w:color w:val="000000"/>
          <w:sz w:val="27"/>
        </w:rPr>
        <w:t>арегистрировать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 и дождитесь завершения процесса регистрации личного кабинета.</w:t>
      </w:r>
    </w:p>
    <w:p w:rsidR="00EE7B3F" w:rsidRPr="00EE7B3F" w:rsidRDefault="00EE7B3F" w:rsidP="00EE7B3F">
      <w:pPr>
        <w:numPr>
          <w:ilvl w:val="0"/>
          <w:numId w:val="7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Личный кабинет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готов, пароль для входа поступит в виде SMS.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12" name="Рисунок 12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>Не могу зарегистрироваться – что делать?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Процесс регистрации сопровождается многочисленными ошибками, не отправляются данные, не приходят SMS – вероятно, на стороне портала ведутся какие-то технические работы или произошла авария. Попробуйте зарегистрироваться позднее.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Регистрация через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онлайн-банкинги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сопровождается ошибкой проверки паспортных данных – вероятно, у вас сменился паспорт, а банковский договор заключен на прошлые паспортные данные. Обратитесь с паспортом в банк для исправления реквизитов паспорта (то же самое при смене фамилии).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>Не приходит SMS с подтверждающим кодом – проблема может крыться на стороне сети или телефона. Помогает простая перезагрузка телефона. Иногда помогает только повторная попытка регистрации через пару часов.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Регистрация сопровождается ошибками и пустым экраном – очистите кэш браузера и операционную систему от ошибок и мусорных файлов с помощью специальных приложений. Попробуйте использовать другой браузер или переустановите используемый с предварительным удалением.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13" name="Рисунок 13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Можно ли создать </w:t>
      </w:r>
      <w:proofErr w:type="gramStart"/>
      <w:r w:rsidRPr="00EE7B3F">
        <w:rPr>
          <w:rFonts w:ascii="Arial" w:eastAsia="Times New Roman" w:hAnsi="Arial" w:cs="Arial"/>
          <w:color w:val="464646"/>
          <w:sz w:val="36"/>
          <w:szCs w:val="36"/>
        </w:rPr>
        <w:t>новый</w:t>
      </w:r>
      <w:proofErr w:type="gramEnd"/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 </w:t>
      </w:r>
      <w:proofErr w:type="spellStart"/>
      <w:r w:rsidRPr="00EE7B3F">
        <w:rPr>
          <w:rFonts w:ascii="Arial" w:eastAsia="Times New Roman" w:hAnsi="Arial" w:cs="Arial"/>
          <w:color w:val="464646"/>
          <w:sz w:val="36"/>
          <w:szCs w:val="36"/>
        </w:rPr>
        <w:t>аккаунт</w:t>
      </w:r>
      <w:proofErr w:type="spellEnd"/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 заново?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Нет доступа в личный кабинет и нужно удалить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аккаунт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с последующей повторной регистрацией – следуйте инструкции.</w:t>
      </w:r>
    </w:p>
    <w:p w:rsidR="00EE7B3F" w:rsidRPr="00EE7B3F" w:rsidRDefault="00EE7B3F" w:rsidP="00EE7B3F">
      <w:pPr>
        <w:numPr>
          <w:ilvl w:val="0"/>
          <w:numId w:val="8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Найдите центр обслуживания, где производится удаление учетных записей. Адреса указаны в разделе </w:t>
      </w:r>
      <w:r w:rsidRPr="00EE7B3F">
        <w:rPr>
          <w:rFonts w:ascii="Arial" w:eastAsia="Times New Roman" w:hAnsi="Arial" w:cs="Arial"/>
          <w:color w:val="000000"/>
          <w:sz w:val="27"/>
        </w:rPr>
        <w:t>Центры обслуживания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 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. Отфильтруйте центры, выбрав оказываемую услугу </w:t>
      </w:r>
      <w:r w:rsidRPr="00EE7B3F">
        <w:rPr>
          <w:rFonts w:ascii="Arial" w:eastAsia="Times New Roman" w:hAnsi="Arial" w:cs="Arial"/>
          <w:color w:val="000000"/>
          <w:sz w:val="27"/>
        </w:rPr>
        <w:t>Удаление учетной записи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8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Посетите выбранный центр с паспортом, попросите удалить существующую учетную запись – она удаляется без возможности восстановления.</w:t>
      </w:r>
    </w:p>
    <w:p w:rsidR="00EE7B3F" w:rsidRPr="00EE7B3F" w:rsidRDefault="00EE7B3F" w:rsidP="00EE7B3F">
      <w:pPr>
        <w:numPr>
          <w:ilvl w:val="0"/>
          <w:numId w:val="8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 xml:space="preserve">Зарегистрируйте новую учетную запись, воспользовавшись инструкциями 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из</w:t>
      </w:r>
      <w:proofErr w:type="gram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данной статью – они помогут создать личный кабинет с подтвержденным статусом.</w:t>
      </w:r>
    </w:p>
    <w:p w:rsidR="00EE7B3F" w:rsidRPr="00EE7B3F" w:rsidRDefault="00EE7B3F" w:rsidP="00EE7B3F">
      <w:pPr>
        <w:spacing w:before="514" w:after="377" w:line="514" w:lineRule="atLeast"/>
        <w:outlineLvl w:val="2"/>
        <w:rPr>
          <w:rFonts w:ascii="Arial" w:eastAsia="Times New Roman" w:hAnsi="Arial" w:cs="Arial"/>
          <w:color w:val="464646"/>
          <w:sz w:val="34"/>
          <w:szCs w:val="34"/>
        </w:rPr>
      </w:pPr>
      <w:r w:rsidRPr="00EE7B3F">
        <w:rPr>
          <w:rFonts w:ascii="Arial" w:eastAsia="Times New Roman" w:hAnsi="Arial" w:cs="Arial"/>
          <w:color w:val="464646"/>
          <w:sz w:val="34"/>
          <w:szCs w:val="34"/>
        </w:rPr>
        <w:t xml:space="preserve">Восстановление доступа к </w:t>
      </w:r>
      <w:proofErr w:type="spellStart"/>
      <w:r w:rsidRPr="00EE7B3F">
        <w:rPr>
          <w:rFonts w:ascii="Arial" w:eastAsia="Times New Roman" w:hAnsi="Arial" w:cs="Arial"/>
          <w:color w:val="464646"/>
          <w:sz w:val="34"/>
          <w:szCs w:val="34"/>
        </w:rPr>
        <w:t>аккаунту</w:t>
      </w:r>
      <w:proofErr w:type="spellEnd"/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Альтернативное решение проблемы, не требующее удаления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аккаунта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:</w:t>
      </w:r>
    </w:p>
    <w:p w:rsidR="00EE7B3F" w:rsidRPr="00EE7B3F" w:rsidRDefault="00EE7B3F" w:rsidP="00EE7B3F">
      <w:pPr>
        <w:numPr>
          <w:ilvl w:val="0"/>
          <w:numId w:val="9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Зайдите в раздел </w:t>
      </w:r>
      <w:r w:rsidRPr="00EE7B3F">
        <w:rPr>
          <w:rFonts w:ascii="Arial" w:eastAsia="Times New Roman" w:hAnsi="Arial" w:cs="Arial"/>
          <w:color w:val="000000"/>
          <w:sz w:val="27"/>
        </w:rPr>
        <w:t>Центры обслуживания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 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и отфильтруйте их по услуге </w:t>
      </w:r>
      <w:r w:rsidRPr="00EE7B3F">
        <w:rPr>
          <w:rFonts w:ascii="Arial" w:eastAsia="Times New Roman" w:hAnsi="Arial" w:cs="Arial"/>
          <w:color w:val="000000"/>
          <w:sz w:val="27"/>
        </w:rPr>
        <w:t>Восстановление доступа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9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Обратитесь в выбранный центр обслуживания с паспортом и попросите восстановить доступ.</w:t>
      </w:r>
    </w:p>
    <w:p w:rsidR="00EE7B3F" w:rsidRPr="00EE7B3F" w:rsidRDefault="00EE7B3F" w:rsidP="00EE7B3F">
      <w:pPr>
        <w:numPr>
          <w:ilvl w:val="0"/>
          <w:numId w:val="9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Получите одноразовый пароль для входа в личный кабинет. Авторизуйтесь с ним на портале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и задайте новый пароль.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Доступ восстановлен, причем без удаления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аккаунта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и повторной регистрации на портале.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>
        <w:rPr>
          <w:rFonts w:ascii="Arial" w:eastAsia="Times New Roman" w:hAnsi="Arial" w:cs="Arial"/>
          <w:noProof/>
          <w:color w:val="464646"/>
          <w:sz w:val="27"/>
          <w:szCs w:val="27"/>
        </w:rPr>
        <w:drawing>
          <wp:inline distT="0" distB="0" distL="0" distR="0">
            <wp:extent cx="2383790" cy="250190"/>
            <wp:effectExtent l="19050" t="0" r="0" b="0"/>
            <wp:docPr id="14" name="Рисунок 14" descr="https://gosuslugi.support/uploads/posts/2020-05/1588755406_a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osuslugi.support/uploads/posts/2020-05/1588755406_ar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B3F" w:rsidRPr="00EE7B3F" w:rsidRDefault="00EE7B3F" w:rsidP="00EE7B3F">
      <w:pPr>
        <w:spacing w:before="514" w:after="257" w:line="514" w:lineRule="atLeast"/>
        <w:outlineLvl w:val="1"/>
        <w:rPr>
          <w:rFonts w:ascii="Arial" w:eastAsia="Times New Roman" w:hAnsi="Arial" w:cs="Arial"/>
          <w:color w:val="464646"/>
          <w:sz w:val="36"/>
          <w:szCs w:val="36"/>
        </w:rPr>
      </w:pPr>
      <w:r w:rsidRPr="00EE7B3F">
        <w:rPr>
          <w:rFonts w:ascii="Arial" w:eastAsia="Times New Roman" w:hAnsi="Arial" w:cs="Arial"/>
          <w:color w:val="464646"/>
          <w:sz w:val="36"/>
          <w:szCs w:val="36"/>
        </w:rPr>
        <w:t xml:space="preserve">Как узнать, есть ли личный кабинет на </w:t>
      </w:r>
      <w:proofErr w:type="spellStart"/>
      <w:r w:rsidRPr="00EE7B3F">
        <w:rPr>
          <w:rFonts w:ascii="Arial" w:eastAsia="Times New Roman" w:hAnsi="Arial" w:cs="Arial"/>
          <w:color w:val="464646"/>
          <w:sz w:val="36"/>
          <w:szCs w:val="36"/>
        </w:rPr>
        <w:t>Госуслугах</w:t>
      </w:r>
      <w:proofErr w:type="spellEnd"/>
      <w:r w:rsidRPr="00EE7B3F">
        <w:rPr>
          <w:rFonts w:ascii="Arial" w:eastAsia="Times New Roman" w:hAnsi="Arial" w:cs="Arial"/>
          <w:color w:val="464646"/>
          <w:sz w:val="36"/>
          <w:szCs w:val="36"/>
        </w:rPr>
        <w:t>?</w:t>
      </w:r>
    </w:p>
    <w:p w:rsidR="00EE7B3F" w:rsidRPr="00EE7B3F" w:rsidRDefault="00EE7B3F" w:rsidP="00EE7B3F">
      <w:pPr>
        <w:spacing w:after="343" w:line="514" w:lineRule="atLeast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Простейший способ проверки заключается в использовании процедуры восстановления пароля.</w:t>
      </w:r>
    </w:p>
    <w:p w:rsidR="00EE7B3F" w:rsidRPr="00EE7B3F" w:rsidRDefault="00EE7B3F" w:rsidP="00EE7B3F">
      <w:pPr>
        <w:numPr>
          <w:ilvl w:val="0"/>
          <w:numId w:val="10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lastRenderedPageBreak/>
        <w:t xml:space="preserve">Перейдите на сайт </w:t>
      </w:r>
      <w:proofErr w:type="spell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Госуслуги</w:t>
      </w:r>
      <w:proofErr w:type="spellEnd"/>
      <w:r w:rsidRPr="00EE7B3F">
        <w:rPr>
          <w:rFonts w:ascii="Arial" w:eastAsia="Times New Roman" w:hAnsi="Arial" w:cs="Arial"/>
          <w:color w:val="464646"/>
          <w:sz w:val="27"/>
          <w:szCs w:val="27"/>
        </w:rPr>
        <w:t>, нажмите кнопку входа и сразу же перейдите по ссылке </w:t>
      </w:r>
      <w:r w:rsidRPr="00EE7B3F">
        <w:rPr>
          <w:rFonts w:ascii="Arial" w:eastAsia="Times New Roman" w:hAnsi="Arial" w:cs="Arial"/>
          <w:color w:val="000000"/>
          <w:sz w:val="27"/>
        </w:rPr>
        <w:t>Я не помню пароль</w:t>
      </w:r>
      <w:r w:rsidRPr="00EE7B3F">
        <w:rPr>
          <w:rFonts w:ascii="Arial" w:eastAsia="Times New Roman" w:hAnsi="Arial" w:cs="Arial"/>
          <w:color w:val="464646"/>
          <w:sz w:val="27"/>
          <w:szCs w:val="27"/>
        </w:rPr>
        <w:t>.</w:t>
      </w:r>
    </w:p>
    <w:p w:rsidR="00EE7B3F" w:rsidRPr="00EE7B3F" w:rsidRDefault="00EE7B3F" w:rsidP="00EE7B3F">
      <w:pPr>
        <w:numPr>
          <w:ilvl w:val="0"/>
          <w:numId w:val="10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Укажите логин – это может быть номер мобильного телефона, адрес электронной почты, паспорт, СНИЛС или ИНН.</w:t>
      </w:r>
    </w:p>
    <w:p w:rsidR="00EE7B3F" w:rsidRPr="00EE7B3F" w:rsidRDefault="00EE7B3F" w:rsidP="00EE7B3F">
      <w:pPr>
        <w:numPr>
          <w:ilvl w:val="0"/>
          <w:numId w:val="10"/>
        </w:numPr>
        <w:pBdr>
          <w:top w:val="single" w:sz="6" w:space="17" w:color="E8E8E8"/>
          <w:left w:val="single" w:sz="6" w:space="31" w:color="E8E8E8"/>
          <w:bottom w:val="single" w:sz="6" w:space="17" w:color="E8E8E8"/>
          <w:right w:val="single" w:sz="6" w:space="17" w:color="E8E8E8"/>
        </w:pBdr>
        <w:shd w:val="clear" w:color="auto" w:fill="FDFDFD"/>
        <w:spacing w:before="100" w:beforeAutospacing="1" w:after="100" w:afterAutospacing="1" w:line="600" w:lineRule="atLeast"/>
        <w:ind w:left="0"/>
        <w:rPr>
          <w:rFonts w:ascii="Arial" w:eastAsia="Times New Roman" w:hAnsi="Arial" w:cs="Arial"/>
          <w:color w:val="464646"/>
          <w:sz w:val="27"/>
          <w:szCs w:val="27"/>
        </w:rPr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В случае</w:t>
      </w:r>
      <w:proofErr w:type="gramStart"/>
      <w:r w:rsidRPr="00EE7B3F">
        <w:rPr>
          <w:rFonts w:ascii="Arial" w:eastAsia="Times New Roman" w:hAnsi="Arial" w:cs="Arial"/>
          <w:color w:val="464646"/>
          <w:sz w:val="27"/>
          <w:szCs w:val="27"/>
        </w:rPr>
        <w:t>,</w:t>
      </w:r>
      <w:proofErr w:type="gramEnd"/>
      <w:r w:rsidRPr="00EE7B3F">
        <w:rPr>
          <w:rFonts w:ascii="Arial" w:eastAsia="Times New Roman" w:hAnsi="Arial" w:cs="Arial"/>
          <w:color w:val="464646"/>
          <w:sz w:val="27"/>
          <w:szCs w:val="27"/>
        </w:rPr>
        <w:t xml:space="preserve"> если пользователь с такими данными существует, пройдите процедуру восстановления до самого конца – впишите код подтверждения и придумайте новый пароль.</w:t>
      </w:r>
    </w:p>
    <w:p w:rsidR="00191BE5" w:rsidRDefault="00EE7B3F" w:rsidP="00EE7B3F">
      <w:pPr>
        <w:spacing w:line="514" w:lineRule="atLeast"/>
      </w:pPr>
      <w:r w:rsidRPr="00EE7B3F">
        <w:rPr>
          <w:rFonts w:ascii="Arial" w:eastAsia="Times New Roman" w:hAnsi="Arial" w:cs="Arial"/>
          <w:color w:val="464646"/>
          <w:sz w:val="27"/>
          <w:szCs w:val="27"/>
        </w:rPr>
        <w:t>Восстановление закончится ошибкой, если указанного пользователя не существует.</w:t>
      </w:r>
    </w:p>
    <w:sectPr w:rsidR="0019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B5"/>
    <w:multiLevelType w:val="multilevel"/>
    <w:tmpl w:val="68A8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1B9C"/>
    <w:multiLevelType w:val="multilevel"/>
    <w:tmpl w:val="E022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C5948"/>
    <w:multiLevelType w:val="multilevel"/>
    <w:tmpl w:val="CCD4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03113"/>
    <w:multiLevelType w:val="multilevel"/>
    <w:tmpl w:val="A40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F18E0"/>
    <w:multiLevelType w:val="multilevel"/>
    <w:tmpl w:val="E67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4460E"/>
    <w:multiLevelType w:val="multilevel"/>
    <w:tmpl w:val="A23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A2C75"/>
    <w:multiLevelType w:val="multilevel"/>
    <w:tmpl w:val="6A3A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75151"/>
    <w:multiLevelType w:val="multilevel"/>
    <w:tmpl w:val="90F6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81F33"/>
    <w:multiLevelType w:val="multilevel"/>
    <w:tmpl w:val="CE7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D4669"/>
    <w:multiLevelType w:val="multilevel"/>
    <w:tmpl w:val="F610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E7B3F"/>
    <w:rsid w:val="00191BE5"/>
    <w:rsid w:val="00A80946"/>
    <w:rsid w:val="00EE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7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7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7B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7B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E7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s">
    <w:name w:val="bs"/>
    <w:basedOn w:val="a0"/>
    <w:rsid w:val="00EE7B3F"/>
  </w:style>
  <w:style w:type="paragraph" w:styleId="a5">
    <w:name w:val="Balloon Text"/>
    <w:basedOn w:val="a"/>
    <w:link w:val="a6"/>
    <w:uiPriority w:val="99"/>
    <w:semiHidden/>
    <w:unhideWhenUsed/>
    <w:rsid w:val="00E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9140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663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825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9" w:color="CCCCCC"/>
                                        <w:right w:val="none" w:sz="0" w:space="0" w:color="auto"/>
                                      </w:divBdr>
                                      <w:divsChild>
                                        <w:div w:id="19184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539577">
                                          <w:marLeft w:val="0"/>
                                          <w:marRight w:val="0"/>
                                          <w:marTop w:val="1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016716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9" w:color="CCCCCC"/>
                                        <w:right w:val="none" w:sz="0" w:space="0" w:color="auto"/>
                                      </w:divBdr>
                                      <w:divsChild>
                                        <w:div w:id="15683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79934">
                                          <w:marLeft w:val="0"/>
                                          <w:marRight w:val="0"/>
                                          <w:marTop w:val="1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9423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9" w:color="CCCCCC"/>
                                        <w:right w:val="none" w:sz="0" w:space="0" w:color="auto"/>
                                      </w:divBdr>
                                      <w:divsChild>
                                        <w:div w:id="9872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561774">
                                          <w:marLeft w:val="0"/>
                                          <w:marRight w:val="0"/>
                                          <w:marTop w:val="1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728559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9" w:color="CCCCCC"/>
                                        <w:right w:val="none" w:sz="0" w:space="0" w:color="auto"/>
                                      </w:divBdr>
                                      <w:divsChild>
                                        <w:div w:id="16164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526577">
                                          <w:marLeft w:val="0"/>
                                          <w:marRight w:val="0"/>
                                          <w:marTop w:val="1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80179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9" w:color="CCCCCC"/>
                                        <w:right w:val="none" w:sz="0" w:space="0" w:color="auto"/>
                                      </w:divBdr>
                                      <w:divsChild>
                                        <w:div w:id="89308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90385">
                                          <w:marLeft w:val="0"/>
                                          <w:marRight w:val="0"/>
                                          <w:marTop w:val="1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725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535">
                                  <w:marLeft w:val="0"/>
                                  <w:marRight w:val="0"/>
                                  <w:marTop w:val="514"/>
                                  <w:marBottom w:val="5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2254">
                                  <w:marLeft w:val="0"/>
                                  <w:marRight w:val="0"/>
                                  <w:marTop w:val="343"/>
                                  <w:marBottom w:val="6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21582">
                                  <w:marLeft w:val="0"/>
                                  <w:marRight w:val="0"/>
                                  <w:marTop w:val="343"/>
                                  <w:marBottom w:val="6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2094">
                                  <w:marLeft w:val="0"/>
                                  <w:marRight w:val="0"/>
                                  <w:marTop w:val="343"/>
                                  <w:marBottom w:val="6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public/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2020-05-18T01:54:00Z</dcterms:created>
  <dcterms:modified xsi:type="dcterms:W3CDTF">2020-05-18T03:10:00Z</dcterms:modified>
</cp:coreProperties>
</file>